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5B2" w:rsidRPr="00C906F5" w:rsidRDefault="001805B2" w:rsidP="00C906F5">
      <w:pPr>
        <w:jc w:val="center"/>
        <w:rPr>
          <w:rFonts w:ascii="Arial" w:hAnsi="Arial" w:cs="Arial"/>
          <w:b/>
          <w:sz w:val="24"/>
          <w:szCs w:val="24"/>
        </w:rPr>
      </w:pPr>
      <w:r w:rsidRPr="00C906F5">
        <w:rPr>
          <w:rFonts w:ascii="Arial" w:hAnsi="Arial" w:cs="Arial"/>
          <w:b/>
          <w:sz w:val="24"/>
          <w:szCs w:val="24"/>
        </w:rPr>
        <w:t>BASIN DUYURUSU</w:t>
      </w:r>
    </w:p>
    <w:p w:rsidR="001805B2" w:rsidRDefault="001805B2" w:rsidP="00C906F5">
      <w:pPr>
        <w:jc w:val="center"/>
        <w:rPr>
          <w:rFonts w:ascii="Arial" w:hAnsi="Arial" w:cs="Arial"/>
          <w:b/>
          <w:sz w:val="24"/>
          <w:szCs w:val="24"/>
        </w:rPr>
      </w:pPr>
      <w:r w:rsidRPr="00C906F5">
        <w:rPr>
          <w:rFonts w:ascii="Arial" w:hAnsi="Arial" w:cs="Arial"/>
          <w:b/>
          <w:sz w:val="24"/>
          <w:szCs w:val="24"/>
        </w:rPr>
        <w:t>MAKEDONYA BÜYÜKELÇİSİ’NDEN SATSO’YA ZİYARET</w:t>
      </w:r>
    </w:p>
    <w:p w:rsidR="000867E5" w:rsidRPr="00C906F5" w:rsidRDefault="000867E5" w:rsidP="00C906F5">
      <w:pPr>
        <w:jc w:val="center"/>
        <w:rPr>
          <w:rFonts w:ascii="Arial" w:hAnsi="Arial" w:cs="Arial"/>
          <w:b/>
          <w:sz w:val="24"/>
          <w:szCs w:val="24"/>
        </w:rPr>
      </w:pPr>
      <w:r>
        <w:rPr>
          <w:rFonts w:ascii="Arial" w:hAnsi="Arial" w:cs="Arial"/>
          <w:b/>
          <w:sz w:val="24"/>
          <w:szCs w:val="24"/>
        </w:rPr>
        <w:t xml:space="preserve">Sakaryalı </w:t>
      </w:r>
      <w:r w:rsidR="009E36DE">
        <w:rPr>
          <w:rFonts w:ascii="Arial" w:hAnsi="Arial" w:cs="Arial"/>
          <w:b/>
          <w:sz w:val="24"/>
          <w:szCs w:val="24"/>
        </w:rPr>
        <w:t xml:space="preserve">Yatırımcıları </w:t>
      </w:r>
      <w:r>
        <w:rPr>
          <w:rFonts w:ascii="Arial" w:hAnsi="Arial" w:cs="Arial"/>
          <w:b/>
          <w:sz w:val="24"/>
          <w:szCs w:val="24"/>
        </w:rPr>
        <w:t xml:space="preserve">Makedonya’ya </w:t>
      </w:r>
      <w:r w:rsidR="009E36DE">
        <w:rPr>
          <w:rFonts w:ascii="Arial" w:hAnsi="Arial" w:cs="Arial"/>
          <w:b/>
          <w:sz w:val="24"/>
          <w:szCs w:val="24"/>
        </w:rPr>
        <w:t>Davet Etti</w:t>
      </w:r>
      <w:bookmarkStart w:id="0" w:name="_GoBack"/>
      <w:bookmarkEnd w:id="0"/>
    </w:p>
    <w:p w:rsidR="005E3A73" w:rsidRPr="001805B2" w:rsidRDefault="005E3A73" w:rsidP="001805B2">
      <w:pPr>
        <w:jc w:val="both"/>
        <w:rPr>
          <w:rFonts w:ascii="Arial" w:hAnsi="Arial" w:cs="Arial"/>
          <w:sz w:val="24"/>
          <w:szCs w:val="24"/>
        </w:rPr>
      </w:pPr>
      <w:proofErr w:type="gramStart"/>
      <w:r w:rsidRPr="001805B2">
        <w:rPr>
          <w:rFonts w:ascii="Arial" w:hAnsi="Arial" w:cs="Arial"/>
          <w:sz w:val="24"/>
          <w:szCs w:val="24"/>
        </w:rPr>
        <w:t>Makedonya  Büyükelçisi</w:t>
      </w:r>
      <w:proofErr w:type="gramEnd"/>
      <w:r w:rsidRPr="001805B2">
        <w:rPr>
          <w:rFonts w:ascii="Arial" w:hAnsi="Arial" w:cs="Arial"/>
          <w:sz w:val="24"/>
          <w:szCs w:val="24"/>
        </w:rPr>
        <w:t xml:space="preserve"> </w:t>
      </w:r>
      <w:proofErr w:type="spellStart"/>
      <w:r w:rsidRPr="001805B2">
        <w:rPr>
          <w:rFonts w:ascii="Arial" w:hAnsi="Arial" w:cs="Arial"/>
          <w:sz w:val="24"/>
          <w:szCs w:val="24"/>
        </w:rPr>
        <w:t>Goran</w:t>
      </w:r>
      <w:proofErr w:type="spellEnd"/>
      <w:r w:rsidRPr="001805B2">
        <w:rPr>
          <w:rFonts w:ascii="Arial" w:hAnsi="Arial" w:cs="Arial"/>
          <w:sz w:val="24"/>
          <w:szCs w:val="24"/>
        </w:rPr>
        <w:t xml:space="preserve"> </w:t>
      </w:r>
      <w:proofErr w:type="spellStart"/>
      <w:r w:rsidRPr="001805B2">
        <w:rPr>
          <w:rFonts w:ascii="Arial" w:hAnsi="Arial" w:cs="Arial"/>
          <w:sz w:val="24"/>
          <w:szCs w:val="24"/>
        </w:rPr>
        <w:t>Taskovski</w:t>
      </w:r>
      <w:proofErr w:type="spellEnd"/>
      <w:r w:rsidRPr="001805B2">
        <w:rPr>
          <w:rFonts w:ascii="Arial" w:hAnsi="Arial" w:cs="Arial"/>
          <w:sz w:val="24"/>
          <w:szCs w:val="24"/>
        </w:rPr>
        <w:t xml:space="preserve"> ve beraberindeki heyet, Sakarya Ticaret ve Sanayi Odası Yönetim Kurulu Başkanı Mahmut </w:t>
      </w:r>
      <w:proofErr w:type="spellStart"/>
      <w:r w:rsidRPr="001805B2">
        <w:rPr>
          <w:rFonts w:ascii="Arial" w:hAnsi="Arial" w:cs="Arial"/>
          <w:sz w:val="24"/>
          <w:szCs w:val="24"/>
        </w:rPr>
        <w:t>Kösemusul’u</w:t>
      </w:r>
      <w:proofErr w:type="spellEnd"/>
      <w:r w:rsidRPr="001805B2">
        <w:rPr>
          <w:rFonts w:ascii="Arial" w:hAnsi="Arial" w:cs="Arial"/>
          <w:sz w:val="24"/>
          <w:szCs w:val="24"/>
        </w:rPr>
        <w:t xml:space="preserve"> makamında ziyaret etti.</w:t>
      </w:r>
    </w:p>
    <w:p w:rsidR="005E3A73" w:rsidRPr="001805B2" w:rsidRDefault="005E3A73" w:rsidP="001805B2">
      <w:pPr>
        <w:jc w:val="both"/>
        <w:rPr>
          <w:rFonts w:ascii="Arial" w:hAnsi="Arial" w:cs="Arial"/>
          <w:sz w:val="24"/>
          <w:szCs w:val="24"/>
        </w:rPr>
      </w:pPr>
      <w:r w:rsidRPr="001805B2">
        <w:rPr>
          <w:rFonts w:ascii="Arial" w:hAnsi="Arial" w:cs="Arial"/>
          <w:sz w:val="24"/>
          <w:szCs w:val="24"/>
        </w:rPr>
        <w:t>Yönetim Kurulu üyelerinin de hazır bulunduğu ziyarette iki ülke arasındaki ticari ilişkiler ve karşılıklı yatırım avantajları hakkında değerlendirmelerde bulunuldu.</w:t>
      </w:r>
    </w:p>
    <w:p w:rsidR="00C37A6B" w:rsidRPr="001805B2" w:rsidRDefault="00902394" w:rsidP="001805B2">
      <w:pPr>
        <w:jc w:val="both"/>
        <w:rPr>
          <w:rFonts w:ascii="Arial" w:hAnsi="Arial" w:cs="Arial"/>
          <w:sz w:val="24"/>
          <w:szCs w:val="24"/>
        </w:rPr>
      </w:pPr>
      <w:proofErr w:type="gramStart"/>
      <w:r w:rsidRPr="001805B2">
        <w:rPr>
          <w:rFonts w:ascii="Arial" w:hAnsi="Arial" w:cs="Arial"/>
          <w:sz w:val="24"/>
          <w:szCs w:val="24"/>
        </w:rPr>
        <w:t xml:space="preserve">Sakarya’nın </w:t>
      </w:r>
      <w:proofErr w:type="spellStart"/>
      <w:r w:rsidRPr="001805B2">
        <w:rPr>
          <w:rFonts w:ascii="Arial" w:hAnsi="Arial" w:cs="Arial"/>
          <w:sz w:val="24"/>
          <w:szCs w:val="24"/>
        </w:rPr>
        <w:t>sosyo</w:t>
      </w:r>
      <w:proofErr w:type="spellEnd"/>
      <w:r w:rsidRPr="001805B2">
        <w:rPr>
          <w:rFonts w:ascii="Arial" w:hAnsi="Arial" w:cs="Arial"/>
          <w:sz w:val="24"/>
          <w:szCs w:val="24"/>
        </w:rPr>
        <w:t xml:space="preserve"> ekonomik durumu ve </w:t>
      </w:r>
      <w:proofErr w:type="spellStart"/>
      <w:r w:rsidRPr="001805B2">
        <w:rPr>
          <w:rFonts w:ascii="Arial" w:hAnsi="Arial" w:cs="Arial"/>
          <w:sz w:val="24"/>
          <w:szCs w:val="24"/>
        </w:rPr>
        <w:t>SATSO’nun</w:t>
      </w:r>
      <w:proofErr w:type="spellEnd"/>
      <w:r w:rsidRPr="001805B2">
        <w:rPr>
          <w:rFonts w:ascii="Arial" w:hAnsi="Arial" w:cs="Arial"/>
          <w:sz w:val="24"/>
          <w:szCs w:val="24"/>
        </w:rPr>
        <w:t xml:space="preserve"> çalışmaları hakkında bilgi veren </w:t>
      </w:r>
      <w:r w:rsidR="00C37A6B" w:rsidRPr="001805B2">
        <w:rPr>
          <w:rFonts w:ascii="Arial" w:hAnsi="Arial" w:cs="Arial"/>
          <w:sz w:val="24"/>
          <w:szCs w:val="24"/>
        </w:rPr>
        <w:t xml:space="preserve">Yönetim Kurulu Başkanı Mahmut </w:t>
      </w:r>
      <w:proofErr w:type="spellStart"/>
      <w:r w:rsidR="00C37A6B" w:rsidRPr="001805B2">
        <w:rPr>
          <w:rFonts w:ascii="Arial" w:hAnsi="Arial" w:cs="Arial"/>
          <w:sz w:val="24"/>
          <w:szCs w:val="24"/>
        </w:rPr>
        <w:t>Kösemusul</w:t>
      </w:r>
      <w:proofErr w:type="spellEnd"/>
      <w:r w:rsidR="00C37A6B" w:rsidRPr="001805B2">
        <w:rPr>
          <w:rFonts w:ascii="Arial" w:hAnsi="Arial" w:cs="Arial"/>
          <w:sz w:val="24"/>
          <w:szCs w:val="24"/>
        </w:rPr>
        <w:t xml:space="preserve">, </w:t>
      </w:r>
      <w:r w:rsidR="00CC5E08">
        <w:rPr>
          <w:rFonts w:ascii="Arial" w:hAnsi="Arial" w:cs="Arial"/>
          <w:sz w:val="24"/>
          <w:szCs w:val="24"/>
        </w:rPr>
        <w:t>“</w:t>
      </w:r>
      <w:r w:rsidR="00C37A6B" w:rsidRPr="001805B2">
        <w:rPr>
          <w:rFonts w:ascii="Arial" w:hAnsi="Arial" w:cs="Arial"/>
          <w:sz w:val="24"/>
          <w:szCs w:val="24"/>
        </w:rPr>
        <w:t xml:space="preserve">Sakarya’dan </w:t>
      </w:r>
      <w:r w:rsidR="00C906F5" w:rsidRPr="001805B2">
        <w:rPr>
          <w:rFonts w:ascii="Arial" w:hAnsi="Arial" w:cs="Arial"/>
          <w:sz w:val="24"/>
          <w:szCs w:val="24"/>
        </w:rPr>
        <w:t>Makedonya’ya kimyevi</w:t>
      </w:r>
      <w:r w:rsidR="00C37A6B" w:rsidRPr="001805B2">
        <w:rPr>
          <w:rFonts w:ascii="Arial" w:hAnsi="Arial" w:cs="Arial"/>
          <w:sz w:val="24"/>
          <w:szCs w:val="24"/>
        </w:rPr>
        <w:t xml:space="preserve"> maddeler, demir çelik gibi sektörler başta olmak üzere toplam 3 milyonluk</w:t>
      </w:r>
      <w:r w:rsidR="00EE4AF6" w:rsidRPr="001805B2">
        <w:rPr>
          <w:rFonts w:ascii="Arial" w:hAnsi="Arial" w:cs="Arial"/>
          <w:sz w:val="24"/>
          <w:szCs w:val="24"/>
        </w:rPr>
        <w:t xml:space="preserve"> ihracat yapıldığını dile getirerek “Sahip olduğumuz ortak kültür ve ortak tarihle birlikte ticari işbirliğini de sürekli kılarak birlikteliği ticari anlamda da yürütebiliriz” dedi.</w:t>
      </w:r>
      <w:proofErr w:type="gramEnd"/>
    </w:p>
    <w:p w:rsidR="00EE4AF6" w:rsidRPr="001805B2" w:rsidRDefault="00EE4AF6" w:rsidP="001805B2">
      <w:pPr>
        <w:jc w:val="both"/>
        <w:rPr>
          <w:rFonts w:ascii="Arial" w:hAnsi="Arial" w:cs="Arial"/>
          <w:sz w:val="24"/>
          <w:szCs w:val="24"/>
        </w:rPr>
      </w:pPr>
      <w:r w:rsidRPr="001805B2">
        <w:rPr>
          <w:rFonts w:ascii="Arial" w:hAnsi="Arial" w:cs="Arial"/>
          <w:sz w:val="24"/>
          <w:szCs w:val="24"/>
        </w:rPr>
        <w:t xml:space="preserve">Sakarya’nın yatırım avantajlarına da değinen </w:t>
      </w:r>
      <w:proofErr w:type="spellStart"/>
      <w:r w:rsidRPr="001805B2">
        <w:rPr>
          <w:rFonts w:ascii="Arial" w:hAnsi="Arial" w:cs="Arial"/>
          <w:sz w:val="24"/>
          <w:szCs w:val="24"/>
        </w:rPr>
        <w:t>Kösemusul</w:t>
      </w:r>
      <w:proofErr w:type="spellEnd"/>
      <w:r w:rsidRPr="001805B2">
        <w:rPr>
          <w:rFonts w:ascii="Arial" w:hAnsi="Arial" w:cs="Arial"/>
          <w:sz w:val="24"/>
          <w:szCs w:val="24"/>
        </w:rPr>
        <w:t>, Şu anda 4 tane aktif Organize Sanayi Bölgesi,  2 tane alt yapısı tamamlanan ve 4 tane kurulma çalışmaları devam eden toplam 11 Organize Sanayi Bölgesi mevcut olduğunu ifade ederek düzenli sanayileşme ve kümelenmeden yana bir gelişim sergilediklerini sözlerine ekledi.</w:t>
      </w:r>
    </w:p>
    <w:p w:rsidR="00EE4AF6" w:rsidRPr="001805B2" w:rsidRDefault="00EE4AF6" w:rsidP="001805B2">
      <w:pPr>
        <w:jc w:val="both"/>
        <w:rPr>
          <w:rFonts w:ascii="Arial" w:hAnsi="Arial" w:cs="Arial"/>
          <w:sz w:val="24"/>
          <w:szCs w:val="24"/>
        </w:rPr>
      </w:pPr>
      <w:r w:rsidRPr="001805B2">
        <w:rPr>
          <w:rFonts w:ascii="Arial" w:hAnsi="Arial" w:cs="Arial"/>
          <w:sz w:val="24"/>
          <w:szCs w:val="24"/>
        </w:rPr>
        <w:t xml:space="preserve">Sakarya’nın tarım, turizm, sanayi üçgeninde birbirine zarar vermeden, dengeyi bozmadan ilerlediğini dile getiren SATSO Yönetim Kurulu Başkanı Mahmut </w:t>
      </w:r>
      <w:proofErr w:type="spellStart"/>
      <w:r w:rsidRPr="001805B2">
        <w:rPr>
          <w:rFonts w:ascii="Arial" w:hAnsi="Arial" w:cs="Arial"/>
          <w:sz w:val="24"/>
          <w:szCs w:val="24"/>
        </w:rPr>
        <w:t>Kösemusul</w:t>
      </w:r>
      <w:proofErr w:type="spellEnd"/>
      <w:r w:rsidRPr="001805B2">
        <w:rPr>
          <w:rFonts w:ascii="Arial" w:hAnsi="Arial" w:cs="Arial"/>
          <w:sz w:val="24"/>
          <w:szCs w:val="24"/>
        </w:rPr>
        <w:t xml:space="preserve"> “</w:t>
      </w:r>
      <w:proofErr w:type="spellStart"/>
      <w:r w:rsidRPr="001805B2">
        <w:rPr>
          <w:rFonts w:ascii="Arial" w:hAnsi="Arial" w:cs="Arial"/>
          <w:sz w:val="24"/>
          <w:szCs w:val="24"/>
        </w:rPr>
        <w:t>Sakaryamız</w:t>
      </w:r>
      <w:proofErr w:type="spellEnd"/>
      <w:r w:rsidRPr="001805B2">
        <w:rPr>
          <w:rFonts w:ascii="Arial" w:hAnsi="Arial" w:cs="Arial"/>
          <w:sz w:val="24"/>
          <w:szCs w:val="24"/>
        </w:rPr>
        <w:t>, orta vadede Türkiye’nin büyüme hızından daha fazla büyüyecek bir il olacak. Bunun için elimizi taşın altına koyarak gayret ediyoruz” dedi.</w:t>
      </w:r>
    </w:p>
    <w:p w:rsidR="00EE4AF6" w:rsidRPr="001805B2" w:rsidRDefault="00EE4AF6" w:rsidP="001805B2">
      <w:pPr>
        <w:jc w:val="both"/>
        <w:rPr>
          <w:rFonts w:ascii="Arial" w:hAnsi="Arial" w:cs="Arial"/>
          <w:sz w:val="24"/>
          <w:szCs w:val="24"/>
        </w:rPr>
      </w:pPr>
      <w:r w:rsidRPr="001805B2">
        <w:rPr>
          <w:rFonts w:ascii="Arial" w:hAnsi="Arial" w:cs="Arial"/>
          <w:sz w:val="24"/>
          <w:szCs w:val="24"/>
        </w:rPr>
        <w:t>“</w:t>
      </w:r>
      <w:proofErr w:type="spellStart"/>
      <w:r w:rsidR="00C37A6B" w:rsidRPr="001805B2">
        <w:rPr>
          <w:rFonts w:ascii="Arial" w:hAnsi="Arial" w:cs="Arial"/>
          <w:sz w:val="24"/>
          <w:szCs w:val="24"/>
        </w:rPr>
        <w:t>Makedonyayı</w:t>
      </w:r>
      <w:proofErr w:type="spellEnd"/>
      <w:r w:rsidR="00C37A6B" w:rsidRPr="001805B2">
        <w:rPr>
          <w:rFonts w:ascii="Arial" w:hAnsi="Arial" w:cs="Arial"/>
          <w:sz w:val="24"/>
          <w:szCs w:val="24"/>
        </w:rPr>
        <w:t xml:space="preserve"> tanıtma </w:t>
      </w:r>
      <w:proofErr w:type="gramStart"/>
      <w:r w:rsidR="00C37A6B" w:rsidRPr="001805B2">
        <w:rPr>
          <w:rFonts w:ascii="Arial" w:hAnsi="Arial" w:cs="Arial"/>
          <w:sz w:val="24"/>
          <w:szCs w:val="24"/>
        </w:rPr>
        <w:t>imkanı</w:t>
      </w:r>
      <w:proofErr w:type="gramEnd"/>
      <w:r w:rsidR="00C37A6B" w:rsidRPr="001805B2">
        <w:rPr>
          <w:rFonts w:ascii="Arial" w:hAnsi="Arial" w:cs="Arial"/>
          <w:sz w:val="24"/>
          <w:szCs w:val="24"/>
        </w:rPr>
        <w:t xml:space="preserve"> verdiğiniz için teşekkür ederiz.</w:t>
      </w:r>
      <w:r w:rsidRPr="001805B2">
        <w:rPr>
          <w:rFonts w:ascii="Arial" w:hAnsi="Arial" w:cs="Arial"/>
          <w:sz w:val="24"/>
          <w:szCs w:val="24"/>
        </w:rPr>
        <w:t xml:space="preserve">” diye sözlerine başlayan Makedonya Büyükelçisi </w:t>
      </w:r>
      <w:proofErr w:type="spellStart"/>
      <w:r w:rsidRPr="001805B2">
        <w:rPr>
          <w:rFonts w:ascii="Arial" w:hAnsi="Arial" w:cs="Arial"/>
          <w:sz w:val="24"/>
          <w:szCs w:val="24"/>
        </w:rPr>
        <w:t>Goran</w:t>
      </w:r>
      <w:proofErr w:type="spellEnd"/>
      <w:r w:rsidRPr="001805B2">
        <w:rPr>
          <w:rFonts w:ascii="Arial" w:hAnsi="Arial" w:cs="Arial"/>
          <w:sz w:val="24"/>
          <w:szCs w:val="24"/>
        </w:rPr>
        <w:t xml:space="preserve"> </w:t>
      </w:r>
      <w:proofErr w:type="spellStart"/>
      <w:r w:rsidRPr="001805B2">
        <w:rPr>
          <w:rFonts w:ascii="Arial" w:hAnsi="Arial" w:cs="Arial"/>
          <w:sz w:val="24"/>
          <w:szCs w:val="24"/>
        </w:rPr>
        <w:t>Taskovski</w:t>
      </w:r>
      <w:proofErr w:type="spellEnd"/>
      <w:r w:rsidRPr="001805B2">
        <w:rPr>
          <w:rFonts w:ascii="Arial" w:hAnsi="Arial" w:cs="Arial"/>
          <w:sz w:val="24"/>
          <w:szCs w:val="24"/>
        </w:rPr>
        <w:t xml:space="preserve"> ülkenin yatırım avantajları ve ülkedeki iş fırsatları hakkında bilgi vererek detaylı bir sunum gerçekleştirdi.</w:t>
      </w:r>
    </w:p>
    <w:p w:rsidR="00182768" w:rsidRPr="001805B2" w:rsidRDefault="00182768" w:rsidP="001805B2">
      <w:pPr>
        <w:jc w:val="both"/>
        <w:rPr>
          <w:rFonts w:ascii="Arial" w:hAnsi="Arial" w:cs="Arial"/>
          <w:sz w:val="24"/>
          <w:szCs w:val="24"/>
        </w:rPr>
      </w:pPr>
      <w:r w:rsidRPr="001805B2">
        <w:rPr>
          <w:rFonts w:ascii="Arial" w:hAnsi="Arial" w:cs="Arial"/>
          <w:sz w:val="24"/>
          <w:szCs w:val="24"/>
        </w:rPr>
        <w:t xml:space="preserve">Makedonya’nın Dünya Bankası verilerine göre Balkanlarda ve Avrupa Birliği ülkeleri arasında en hızlı büyüyen ülkeler arasında ön sıralarda yer aldığını belirtti. Yabancı yatırımcılar için vergi muafiyeti ve devlet teşviklerine dikkat çeken </w:t>
      </w:r>
      <w:proofErr w:type="gramStart"/>
      <w:r w:rsidRPr="001805B2">
        <w:rPr>
          <w:rFonts w:ascii="Arial" w:hAnsi="Arial" w:cs="Arial"/>
          <w:sz w:val="24"/>
          <w:szCs w:val="24"/>
        </w:rPr>
        <w:t>Makedonya  Büyükelçisi</w:t>
      </w:r>
      <w:proofErr w:type="gramEnd"/>
      <w:r w:rsidRPr="001805B2">
        <w:rPr>
          <w:rFonts w:ascii="Arial" w:hAnsi="Arial" w:cs="Arial"/>
          <w:sz w:val="24"/>
          <w:szCs w:val="24"/>
        </w:rPr>
        <w:t xml:space="preserve"> </w:t>
      </w:r>
      <w:proofErr w:type="spellStart"/>
      <w:r w:rsidRPr="001805B2">
        <w:rPr>
          <w:rFonts w:ascii="Arial" w:hAnsi="Arial" w:cs="Arial"/>
          <w:sz w:val="24"/>
          <w:szCs w:val="24"/>
        </w:rPr>
        <w:t>Goran</w:t>
      </w:r>
      <w:proofErr w:type="spellEnd"/>
      <w:r w:rsidRPr="001805B2">
        <w:rPr>
          <w:rFonts w:ascii="Arial" w:hAnsi="Arial" w:cs="Arial"/>
          <w:sz w:val="24"/>
          <w:szCs w:val="24"/>
        </w:rPr>
        <w:t xml:space="preserve"> </w:t>
      </w:r>
      <w:proofErr w:type="spellStart"/>
      <w:r w:rsidRPr="001805B2">
        <w:rPr>
          <w:rFonts w:ascii="Arial" w:hAnsi="Arial" w:cs="Arial"/>
          <w:sz w:val="24"/>
          <w:szCs w:val="24"/>
        </w:rPr>
        <w:t>Taskovski</w:t>
      </w:r>
      <w:proofErr w:type="spellEnd"/>
      <w:r w:rsidRPr="001805B2">
        <w:rPr>
          <w:rFonts w:ascii="Arial" w:hAnsi="Arial" w:cs="Arial"/>
          <w:sz w:val="24"/>
          <w:szCs w:val="24"/>
        </w:rPr>
        <w:t xml:space="preserve">, ürünlerin gümrük vergisiz olarak  giriş çıkışının da sağlandığını ifade ederek ürün maliyet fiyatlarının oldukça düşük olduğunun da altını </w:t>
      </w:r>
      <w:proofErr w:type="gramStart"/>
      <w:r w:rsidRPr="001805B2">
        <w:rPr>
          <w:rFonts w:ascii="Arial" w:hAnsi="Arial" w:cs="Arial"/>
          <w:sz w:val="24"/>
          <w:szCs w:val="24"/>
        </w:rPr>
        <w:t>çizdi</w:t>
      </w:r>
      <w:proofErr w:type="gramEnd"/>
      <w:r w:rsidRPr="001805B2">
        <w:rPr>
          <w:rFonts w:ascii="Arial" w:hAnsi="Arial" w:cs="Arial"/>
          <w:sz w:val="24"/>
          <w:szCs w:val="24"/>
        </w:rPr>
        <w:t>.</w:t>
      </w:r>
    </w:p>
    <w:p w:rsidR="004570CC" w:rsidRPr="001805B2" w:rsidRDefault="00182768" w:rsidP="001805B2">
      <w:pPr>
        <w:jc w:val="both"/>
        <w:rPr>
          <w:rFonts w:ascii="Arial" w:hAnsi="Arial" w:cs="Arial"/>
          <w:sz w:val="24"/>
          <w:szCs w:val="24"/>
        </w:rPr>
      </w:pPr>
      <w:proofErr w:type="spellStart"/>
      <w:r w:rsidRPr="001805B2">
        <w:rPr>
          <w:rFonts w:ascii="Arial" w:hAnsi="Arial" w:cs="Arial"/>
          <w:sz w:val="24"/>
          <w:szCs w:val="24"/>
        </w:rPr>
        <w:t>Taskovkski</w:t>
      </w:r>
      <w:proofErr w:type="spellEnd"/>
      <w:r w:rsidRPr="001805B2">
        <w:rPr>
          <w:rFonts w:ascii="Arial" w:hAnsi="Arial" w:cs="Arial"/>
          <w:sz w:val="24"/>
          <w:szCs w:val="24"/>
        </w:rPr>
        <w:t xml:space="preserve"> ülkede en büyük </w:t>
      </w:r>
      <w:r w:rsidR="001805B2" w:rsidRPr="001805B2">
        <w:rPr>
          <w:rFonts w:ascii="Arial" w:hAnsi="Arial" w:cs="Arial"/>
          <w:sz w:val="24"/>
          <w:szCs w:val="24"/>
        </w:rPr>
        <w:t>kazanç kaynağının</w:t>
      </w:r>
      <w:r w:rsidRPr="001805B2">
        <w:rPr>
          <w:rFonts w:ascii="Arial" w:hAnsi="Arial" w:cs="Arial"/>
          <w:sz w:val="24"/>
          <w:szCs w:val="24"/>
        </w:rPr>
        <w:t xml:space="preserve"> tarım sektöründe olduğunu belirterek “Ülkemiz, AB’de organik tarım yapan tek ülke. Süt ve tütün ürünlerinde devlet teşvikleri var. Diğer başlıca ürünler ise Afyon çiçeği, domates, karpuz meyveler şarapladır. Makedonya’nın </w:t>
      </w:r>
      <w:proofErr w:type="spellStart"/>
      <w:r w:rsidRPr="001805B2">
        <w:rPr>
          <w:rFonts w:ascii="Arial" w:hAnsi="Arial" w:cs="Arial"/>
          <w:sz w:val="24"/>
          <w:szCs w:val="24"/>
        </w:rPr>
        <w:t>Fitch</w:t>
      </w:r>
      <w:proofErr w:type="spellEnd"/>
      <w:r w:rsidRPr="001805B2">
        <w:rPr>
          <w:rFonts w:ascii="Arial" w:hAnsi="Arial" w:cs="Arial"/>
          <w:sz w:val="24"/>
          <w:szCs w:val="24"/>
        </w:rPr>
        <w:t xml:space="preserve"> değerlendirmelerine göre derecesi BB+’</w:t>
      </w:r>
      <w:proofErr w:type="gramStart"/>
      <w:r w:rsidRPr="001805B2">
        <w:rPr>
          <w:rFonts w:ascii="Arial" w:hAnsi="Arial" w:cs="Arial"/>
          <w:sz w:val="24"/>
          <w:szCs w:val="24"/>
        </w:rPr>
        <w:t>dır</w:t>
      </w:r>
      <w:proofErr w:type="gramEnd"/>
      <w:r w:rsidRPr="001805B2">
        <w:rPr>
          <w:rFonts w:ascii="Arial" w:hAnsi="Arial" w:cs="Arial"/>
          <w:sz w:val="24"/>
          <w:szCs w:val="24"/>
        </w:rPr>
        <w:t>. Ülkenin, serbest ekonomi bölgelerinde vergilendirme yok, KDV ücretsiz</w:t>
      </w:r>
      <w:r w:rsidR="001805B2" w:rsidRPr="001805B2">
        <w:rPr>
          <w:rFonts w:ascii="Arial" w:hAnsi="Arial" w:cs="Arial"/>
          <w:sz w:val="24"/>
          <w:szCs w:val="24"/>
        </w:rPr>
        <w:t xml:space="preserve">. Kurulacak şirketlerin yeri için devlet teşvikleri var.” </w:t>
      </w:r>
      <w:r w:rsidR="004570CC">
        <w:rPr>
          <w:rFonts w:ascii="Arial" w:hAnsi="Arial" w:cs="Arial"/>
          <w:sz w:val="24"/>
          <w:szCs w:val="24"/>
        </w:rPr>
        <w:t>diyerek Sakarya</w:t>
      </w:r>
      <w:r w:rsidR="002A5C74">
        <w:rPr>
          <w:rFonts w:ascii="Arial" w:hAnsi="Arial" w:cs="Arial"/>
          <w:sz w:val="24"/>
          <w:szCs w:val="24"/>
        </w:rPr>
        <w:t>lı yatırımcıları Makedonya’ya davet etti.</w:t>
      </w:r>
    </w:p>
    <w:p w:rsidR="001805B2" w:rsidRPr="001805B2" w:rsidRDefault="001805B2" w:rsidP="001805B2">
      <w:pPr>
        <w:jc w:val="both"/>
        <w:rPr>
          <w:rFonts w:ascii="Arial" w:hAnsi="Arial" w:cs="Arial"/>
          <w:sz w:val="24"/>
          <w:szCs w:val="24"/>
        </w:rPr>
      </w:pPr>
    </w:p>
    <w:sectPr w:rsidR="001805B2" w:rsidRPr="001805B2"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E3A73"/>
    <w:rsid w:val="000867E5"/>
    <w:rsid w:val="000B35C0"/>
    <w:rsid w:val="001805B2"/>
    <w:rsid w:val="00182768"/>
    <w:rsid w:val="00195E75"/>
    <w:rsid w:val="00266E9E"/>
    <w:rsid w:val="002A5C74"/>
    <w:rsid w:val="002D2F72"/>
    <w:rsid w:val="003976B8"/>
    <w:rsid w:val="00445CD8"/>
    <w:rsid w:val="004570CC"/>
    <w:rsid w:val="00457589"/>
    <w:rsid w:val="00506436"/>
    <w:rsid w:val="005E3A73"/>
    <w:rsid w:val="005F5AA7"/>
    <w:rsid w:val="00750638"/>
    <w:rsid w:val="00763E8A"/>
    <w:rsid w:val="0077691B"/>
    <w:rsid w:val="008A76C4"/>
    <w:rsid w:val="00902394"/>
    <w:rsid w:val="009E36DE"/>
    <w:rsid w:val="00A04FD8"/>
    <w:rsid w:val="00A34F50"/>
    <w:rsid w:val="00C35341"/>
    <w:rsid w:val="00C37A6B"/>
    <w:rsid w:val="00C906F5"/>
    <w:rsid w:val="00C97020"/>
    <w:rsid w:val="00CC5E08"/>
    <w:rsid w:val="00D05F9A"/>
    <w:rsid w:val="00D35117"/>
    <w:rsid w:val="00DB67AF"/>
    <w:rsid w:val="00DF5FE2"/>
    <w:rsid w:val="00E23443"/>
    <w:rsid w:val="00EA1466"/>
    <w:rsid w:val="00EC3113"/>
    <w:rsid w:val="00EE4AF6"/>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394</Words>
  <Characters>2246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2014-05-27T12:01:00Z</dcterms:created>
  <dcterms:modified xsi:type="dcterms:W3CDTF">2014-05-27T12:45:00Z</dcterms:modified>
</cp:coreProperties>
</file>